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A82F" w14:textId="77777777" w:rsidR="0048740A" w:rsidRPr="0053651A" w:rsidRDefault="000E7400" w:rsidP="0053651A">
      <w:pPr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  <w:b/>
          <w:bCs/>
        </w:rPr>
        <w:t>W związku z wnioskowaniem o dofinansowanie dla projektu realizowanego w ramach instrumentu terytorialnego Rozwój Lokalny Kierowany przez Społeczność (RLKS) (wdrażanego w Priorytecie 9 Programu Regionalnego Fundusze Europejskie dla Wielkopolski) informujemy, że</w:t>
      </w:r>
      <w:r w:rsidRPr="0053651A">
        <w:rPr>
          <w:rFonts w:ascii="Times New Roman" w:hAnsi="Times New Roman" w:cs="Times New Roman"/>
        </w:rPr>
        <w:t>:</w:t>
      </w:r>
    </w:p>
    <w:p w14:paraId="295267A1" w14:textId="62D6870D" w:rsidR="000E7400" w:rsidRPr="0053651A" w:rsidRDefault="000E7400" w:rsidP="0053651A">
      <w:pPr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 xml:space="preserve">zgodnie z treścią z art. 14 Rozporządzenia Parlamentu Europejskiego i Rady (UE) 2016/679 </w:t>
      </w:r>
      <w:r w:rsidR="0053651A">
        <w:rPr>
          <w:rFonts w:ascii="Times New Roman" w:hAnsi="Times New Roman" w:cs="Times New Roman"/>
        </w:rPr>
        <w:br/>
      </w:r>
      <w:r w:rsidRPr="0053651A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</w:t>
      </w:r>
      <w:r w:rsidR="0053651A">
        <w:rPr>
          <w:rFonts w:ascii="Times New Roman" w:hAnsi="Times New Roman" w:cs="Times New Roman"/>
        </w:rPr>
        <w:br/>
      </w:r>
      <w:r w:rsidRPr="0053651A">
        <w:rPr>
          <w:rFonts w:ascii="Times New Roman" w:hAnsi="Times New Roman" w:cs="Times New Roman"/>
        </w:rPr>
        <w:t xml:space="preserve">w odniesieniu do osób fizycznych, których dane zostały przekazane w ramach wniosku </w:t>
      </w:r>
      <w:r w:rsidR="0053651A">
        <w:rPr>
          <w:rFonts w:ascii="Times New Roman" w:hAnsi="Times New Roman" w:cs="Times New Roman"/>
        </w:rPr>
        <w:br/>
      </w:r>
      <w:r w:rsidRPr="0053651A">
        <w:rPr>
          <w:rFonts w:ascii="Times New Roman" w:hAnsi="Times New Roman" w:cs="Times New Roman"/>
        </w:rPr>
        <w:t xml:space="preserve">o dofinansowanie, w celu realizacji instrumentu RLKS: </w:t>
      </w:r>
    </w:p>
    <w:p w14:paraId="2568D54D" w14:textId="3D9367E8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 xml:space="preserve">Administratorem Państwa danych osobowych jest Stowarzyszenie „Solna Dolina" </w:t>
      </w:r>
      <w:r w:rsidR="0053651A">
        <w:rPr>
          <w:rFonts w:ascii="Times New Roman" w:hAnsi="Times New Roman" w:cs="Times New Roman"/>
        </w:rPr>
        <w:br/>
      </w:r>
      <w:r w:rsidRPr="0053651A">
        <w:rPr>
          <w:rFonts w:ascii="Times New Roman" w:hAnsi="Times New Roman" w:cs="Times New Roman"/>
        </w:rPr>
        <w:t xml:space="preserve">z siedzibą w Kłodawie, ul. Dąbska 17. Z Administratorem można kontaktować się poprzez e-mail: </w:t>
      </w:r>
      <w:hyperlink r:id="rId8" w:history="1">
        <w:r w:rsidR="0053651A" w:rsidRPr="00057C4F">
          <w:rPr>
            <w:rStyle w:val="Hipercze"/>
            <w:rFonts w:ascii="Times New Roman" w:hAnsi="Times New Roman" w:cs="Times New Roman"/>
          </w:rPr>
          <w:t>solnadolina@wp.pl</w:t>
        </w:r>
      </w:hyperlink>
      <w:r w:rsidR="0053651A">
        <w:rPr>
          <w:rFonts w:ascii="Times New Roman" w:hAnsi="Times New Roman" w:cs="Times New Roman"/>
        </w:rPr>
        <w:t xml:space="preserve"> </w:t>
      </w:r>
      <w:r w:rsidRPr="0053651A">
        <w:rPr>
          <w:rFonts w:ascii="Times New Roman" w:hAnsi="Times New Roman" w:cs="Times New Roman"/>
        </w:rPr>
        <w:t xml:space="preserve"> lub pisemnie na adres korespondencyjny: Stowarzyszenie „Solna Dolina”, 62-650 Kłodawa, ul. Kościelna 5/15.</w:t>
      </w:r>
    </w:p>
    <w:p w14:paraId="3F88535E" w14:textId="77777777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Administrator danych osobowych nie wyznaczył inspektora ochrony danych i wszelkie zobowiązania wynikające z RODO realizuje osobiście pod adresem korespondencyjnym wskazanym w pkt 1.</w:t>
      </w:r>
    </w:p>
    <w:p w14:paraId="069F963A" w14:textId="3CE25763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Państwa dane osobowe przetwarzamy w związku z wypełnieniem obowiązku prawnego ciążącego na administratorze (art. 6 ust. 1 lit. c RODO), tj. w związku z realizacją zadań wynikających z ustawy wdrożeniowej 2021-2027</w:t>
      </w:r>
      <w:r w:rsidRPr="0053651A">
        <w:rPr>
          <w:rStyle w:val="Odwoanieprzypisudolnego"/>
          <w:rFonts w:ascii="Times New Roman" w:hAnsi="Times New Roman" w:cs="Times New Roman"/>
        </w:rPr>
        <w:footnoteReference w:id="1"/>
      </w:r>
      <w:r w:rsidRPr="0053651A">
        <w:rPr>
          <w:rFonts w:ascii="Times New Roman" w:hAnsi="Times New Roman" w:cs="Times New Roman"/>
        </w:rPr>
        <w:t xml:space="preserve"> , art. 33 ust. 3 lit. d oraz ust. 5 rozporządzenia </w:t>
      </w:r>
      <w:proofErr w:type="spellStart"/>
      <w:r w:rsidRPr="0053651A">
        <w:rPr>
          <w:rFonts w:ascii="Times New Roman" w:hAnsi="Times New Roman" w:cs="Times New Roman"/>
        </w:rPr>
        <w:t>PEiR</w:t>
      </w:r>
      <w:proofErr w:type="spellEnd"/>
      <w:r w:rsidRPr="0053651A">
        <w:rPr>
          <w:rFonts w:ascii="Times New Roman" w:hAnsi="Times New Roman" w:cs="Times New Roman"/>
        </w:rPr>
        <w:t xml:space="preserve"> UE 2021/1060 oraz rozporządzeń </w:t>
      </w:r>
      <w:proofErr w:type="spellStart"/>
      <w:r w:rsidRPr="0053651A">
        <w:rPr>
          <w:rFonts w:ascii="Times New Roman" w:hAnsi="Times New Roman" w:cs="Times New Roman"/>
        </w:rPr>
        <w:t>PEiR</w:t>
      </w:r>
      <w:proofErr w:type="spellEnd"/>
      <w:r w:rsidRPr="0053651A">
        <w:rPr>
          <w:rFonts w:ascii="Times New Roman" w:hAnsi="Times New Roman" w:cs="Times New Roman"/>
        </w:rPr>
        <w:t xml:space="preserve"> UE 2021/1057, 2021/1058</w:t>
      </w:r>
      <w:r w:rsidRPr="0053651A">
        <w:rPr>
          <w:rStyle w:val="Odwoanieprzypisudolnego"/>
          <w:rFonts w:ascii="Times New Roman" w:hAnsi="Times New Roman" w:cs="Times New Roman"/>
        </w:rPr>
        <w:footnoteReference w:id="2"/>
      </w:r>
      <w:r w:rsidRPr="0053651A">
        <w:rPr>
          <w:rFonts w:ascii="Times New Roman" w:hAnsi="Times New Roman" w:cs="Times New Roman"/>
        </w:rPr>
        <w:t xml:space="preserve"> , ustawy z dnia 20 lutego 2015 roku o rozwoju lokalnym z udziałem lokalnej społeczności i innych powiązanych aktów prawnych.</w:t>
      </w:r>
    </w:p>
    <w:p w14:paraId="22D741BF" w14:textId="5830121C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 xml:space="preserve">Państwa dane osobowe są przetwarzane w celach: aplikowania o dofinansowanie </w:t>
      </w:r>
      <w:r w:rsidR="0053651A">
        <w:rPr>
          <w:rFonts w:ascii="Times New Roman" w:hAnsi="Times New Roman" w:cs="Times New Roman"/>
        </w:rPr>
        <w:br/>
      </w:r>
      <w:r w:rsidRPr="0053651A">
        <w:rPr>
          <w:rFonts w:ascii="Times New Roman" w:hAnsi="Times New Roman" w:cs="Times New Roman"/>
        </w:rPr>
        <w:t xml:space="preserve">i realizacji projektów i ich rozliczenia, w szczególności potwierdzenia kwalifikowalności wydatków, udzielenia wsparcia, monitoringu, ewaluacji, kontroli, audytu </w:t>
      </w:r>
      <w:r w:rsidR="0053651A">
        <w:rPr>
          <w:rFonts w:ascii="Times New Roman" w:hAnsi="Times New Roman" w:cs="Times New Roman"/>
        </w:rPr>
        <w:br/>
      </w:r>
      <w:r w:rsidRPr="0053651A">
        <w:rPr>
          <w:rFonts w:ascii="Times New Roman" w:hAnsi="Times New Roman" w:cs="Times New Roman"/>
        </w:rPr>
        <w:t xml:space="preserve">i sprawozdawczości oraz działań informacyjno-promocyjnych w ramach Programu Fundusze Europejskie dla Wielkopolski 2021-2027 a także w celach archiwizacyjnych. </w:t>
      </w:r>
    </w:p>
    <w:p w14:paraId="65036763" w14:textId="77777777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Przetwarzamy Państwa dane osobowe w zakresie nie szerszym niż określony w art. 87 ustawy z dnia 28 kwietnia 2022 roku o zasadach realizacji zadań finansowanych ze środków europejskich w perspektywie finansowej 2021- 2027.</w:t>
      </w:r>
    </w:p>
    <w:p w14:paraId="4B5C162A" w14:textId="77777777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lastRenderedPageBreak/>
        <w:t>Państwa dane osobowe będą ujawniane:</w:t>
      </w:r>
    </w:p>
    <w:p w14:paraId="5CF9A621" w14:textId="77777777" w:rsidR="000E7400" w:rsidRPr="0053651A" w:rsidRDefault="000E7400" w:rsidP="0053651A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 xml:space="preserve">a) podmiotom świadczącym usługi na rzecz Lokalnej Grupy Działania w zakresie serwisu i wsparcia systemów informatycznych, utylizacji dokumentacji niearchiwalnej, przekazywania przesyłek pocztowych, lub podmiotom dokonującym badań, kontroli, ewaluacji; </w:t>
      </w:r>
    </w:p>
    <w:p w14:paraId="01DA6578" w14:textId="77777777" w:rsidR="000E7400" w:rsidRPr="0053651A" w:rsidRDefault="000E7400" w:rsidP="0053651A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b) ministrowi właściwemu do spraw rozwoju regionalnego, który wykonuje zadania państwa członkowskiego, ministrowi właściwemu do spraw finansów publicznych, wspólnemu sekretariatowi, kontrolerom krajowym, instytucjom pośredniczącym, instytucjom wdrażającym, instytucjom pośredniczącym o ile niezbędne to będzie do realizacji ich zadań.</w:t>
      </w:r>
    </w:p>
    <w:p w14:paraId="646B883C" w14:textId="77777777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Państwa dane osobowe będą przetwarzane do czasu rozliczenia Programu Fundusze Europejskie dla Wielkopolski 2021-2027 oraz upływu okresu przechowywania dokumentacji, który przedłużony może być o okres dochodzenia ewentualnych roszczeń.</w:t>
      </w:r>
    </w:p>
    <w:p w14:paraId="5D4B4CEB" w14:textId="77777777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336B4337" w14:textId="77777777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 xml:space="preserve"> 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 w14:paraId="2CAE3FB6" w14:textId="65095E15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080C5AD" w14:textId="77777777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Przysługuje Państwu prawo do dostępu do danych osobowych, ich sprostowania lub ograniczenia przetwarzania.</w:t>
      </w:r>
    </w:p>
    <w:p w14:paraId="47721723" w14:textId="4733AE5D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 xml:space="preserve">Przysługuje Państwu prawo do wniesienia sprzeciwu wobec przetwarzania w związku </w:t>
      </w:r>
      <w:r w:rsidR="0053651A">
        <w:rPr>
          <w:rFonts w:ascii="Times New Roman" w:hAnsi="Times New Roman" w:cs="Times New Roman"/>
        </w:rPr>
        <w:br/>
      </w:r>
      <w:r w:rsidRPr="0053651A">
        <w:rPr>
          <w:rFonts w:ascii="Times New Roman" w:hAnsi="Times New Roman" w:cs="Times New Roman"/>
        </w:rPr>
        <w:t>z Państwa sytuacją szczególną o ile przetwarzanie Państwa danych osobowych jest niezbędne do zrealizowania zadania w interesie publicznym lub sprawowania władzy publicznej.</w:t>
      </w:r>
    </w:p>
    <w:p w14:paraId="161553D2" w14:textId="57B58208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0D771A08" w14:textId="27FA6CF4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Państwa dane osobowe nie są przetwarzane w sposób zautomatyzowany w celu podjęcia jakiejkolwiek decyzji oraz profilowania.</w:t>
      </w:r>
    </w:p>
    <w:p w14:paraId="644C8CEE" w14:textId="40A916DE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Państwa dane osobowe nie będą przekazywane do organizacji międzynarodowych i państw trzecich.</w:t>
      </w:r>
    </w:p>
    <w:p w14:paraId="1F58C6B0" w14:textId="482D4031" w:rsidR="000E7400" w:rsidRPr="0053651A" w:rsidRDefault="000E7400" w:rsidP="0053651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Państwa dane osobowe otrzymaliśmy od Województwa Wielkopolskiego z siedzibą Urzędu Marszałkowskiego Województwa Wielkopolskiego w Poznaniu przy al. Niepodległości 34, 61-714 Poznań, pełniącego funkcję Instytucji Zarządzającej w ramach Programu Fundusze Europejskie dla Wielkopolski 2021-2027.</w:t>
      </w:r>
    </w:p>
    <w:sectPr w:rsidR="000E7400" w:rsidRPr="005365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927C" w14:textId="77777777" w:rsidR="00934FC9" w:rsidRDefault="00934FC9" w:rsidP="000E7400">
      <w:pPr>
        <w:spacing w:after="0" w:line="240" w:lineRule="auto"/>
      </w:pPr>
      <w:r>
        <w:separator/>
      </w:r>
    </w:p>
  </w:endnote>
  <w:endnote w:type="continuationSeparator" w:id="0">
    <w:p w14:paraId="0FF18D3C" w14:textId="77777777" w:rsidR="00934FC9" w:rsidRDefault="00934FC9" w:rsidP="000E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D0EC" w14:textId="77777777" w:rsidR="00934FC9" w:rsidRDefault="00934FC9" w:rsidP="000E7400">
      <w:pPr>
        <w:spacing w:after="0" w:line="240" w:lineRule="auto"/>
      </w:pPr>
      <w:r>
        <w:separator/>
      </w:r>
    </w:p>
  </w:footnote>
  <w:footnote w:type="continuationSeparator" w:id="0">
    <w:p w14:paraId="1314FB8F" w14:textId="77777777" w:rsidR="00934FC9" w:rsidRDefault="00934FC9" w:rsidP="000E7400">
      <w:pPr>
        <w:spacing w:after="0" w:line="240" w:lineRule="auto"/>
      </w:pPr>
      <w:r>
        <w:continuationSeparator/>
      </w:r>
    </w:p>
  </w:footnote>
  <w:footnote w:id="1">
    <w:p w14:paraId="66710986" w14:textId="73099549" w:rsidR="000E7400" w:rsidRPr="0053651A" w:rsidRDefault="000E7400" w:rsidP="0053651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3651A">
        <w:rPr>
          <w:rFonts w:ascii="Times New Roman" w:hAnsi="Times New Roman" w:cs="Times New Roman"/>
        </w:rPr>
        <w:t>Ustawa wdrożeniowa 2021-2027 – Ustawa z dnia 28 kwietnia 2022 r. o zasadach realizacji zadań finansowanych ze środków europejskich w perspektywie finansowej 2021-2027</w:t>
      </w:r>
    </w:p>
  </w:footnote>
  <w:footnote w:id="2">
    <w:p w14:paraId="425C193E" w14:textId="4C9B75A1" w:rsidR="000E7400" w:rsidRPr="0053651A" w:rsidRDefault="000E7400" w:rsidP="0053651A">
      <w:pPr>
        <w:pStyle w:val="Tekstprzypisudolnego"/>
        <w:jc w:val="both"/>
        <w:rPr>
          <w:rFonts w:ascii="Times New Roman" w:hAnsi="Times New Roman" w:cs="Times New Roman"/>
        </w:rPr>
      </w:pPr>
      <w:r w:rsidRPr="0053651A">
        <w:rPr>
          <w:rStyle w:val="Odwoanieprzypisudolnego"/>
          <w:rFonts w:ascii="Times New Roman" w:hAnsi="Times New Roman" w:cs="Times New Roman"/>
        </w:rPr>
        <w:footnoteRef/>
      </w:r>
      <w:r w:rsidRPr="0053651A">
        <w:rPr>
          <w:rFonts w:ascii="Times New Roman" w:hAnsi="Times New Roman" w:cs="Times New Roman"/>
        </w:rPr>
        <w:t xml:space="preserve"> Rozporządzenia </w:t>
      </w:r>
      <w:proofErr w:type="spellStart"/>
      <w:r w:rsidRPr="0053651A">
        <w:rPr>
          <w:rFonts w:ascii="Times New Roman" w:hAnsi="Times New Roman" w:cs="Times New Roman"/>
        </w:rPr>
        <w:t>PEiR</w:t>
      </w:r>
      <w:proofErr w:type="spellEnd"/>
      <w:r w:rsidRPr="0053651A">
        <w:rPr>
          <w:rFonts w:ascii="Times New Roman" w:hAnsi="Times New Roman" w:cs="Times New Roman"/>
        </w:rPr>
        <w:t xml:space="preserve"> UE 2021/1060, 2021/1057, 2021/1058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523F4136" w14:textId="2DFCA128" w:rsidR="000E7400" w:rsidRPr="0053651A" w:rsidRDefault="000E7400" w:rsidP="0053651A">
      <w:pPr>
        <w:pStyle w:val="Tekstprzypisudolnego"/>
        <w:jc w:val="both"/>
        <w:rPr>
          <w:rFonts w:ascii="Times New Roman" w:hAnsi="Times New Roman" w:cs="Times New Roman"/>
        </w:rPr>
      </w:pPr>
      <w:r w:rsidRPr="0053651A">
        <w:rPr>
          <w:rFonts w:ascii="Times New Roman" w:hAnsi="Times New Roman" w:cs="Times New Roman"/>
        </w:rPr>
        <w:t>ROZPORZĄDZENIE PARLAMENTU EUROPEJSKIEGO I RADY (UE) 2021/1057 z dnia 24 czerwca 2021 r. ustanawiające Europejski Fundusz Społeczny Plus (EFS+) oraz uchylające rozporządzenie (UE) nr 1296/2013. ROZPORZĄDZENIE PARLAMENTU EUROPEJSKIEGO I RADY (UE) 2021/1058 z dnia 24 czerwca 2021 r. w sprawie Europejskiego Funduszu Rozwoju Regionalnego i Funduszu Spójności.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3128" w14:textId="0E565545" w:rsidR="0053651A" w:rsidRDefault="0053651A">
    <w:pPr>
      <w:pStyle w:val="Nagwek"/>
    </w:pPr>
    <w:r>
      <w:rPr>
        <w:noProof/>
      </w:rPr>
      <w:drawing>
        <wp:inline distT="0" distB="0" distL="0" distR="0" wp14:anchorId="694252ED" wp14:editId="12101730">
          <wp:extent cx="5761355" cy="585470"/>
          <wp:effectExtent l="0" t="0" r="0" b="5080"/>
          <wp:docPr id="3012656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F2685"/>
    <w:multiLevelType w:val="hybridMultilevel"/>
    <w:tmpl w:val="E19E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7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0"/>
    <w:rsid w:val="000E7400"/>
    <w:rsid w:val="001F468D"/>
    <w:rsid w:val="0048740A"/>
    <w:rsid w:val="0053651A"/>
    <w:rsid w:val="00577C4F"/>
    <w:rsid w:val="007F7708"/>
    <w:rsid w:val="00934FC9"/>
    <w:rsid w:val="00A14F29"/>
    <w:rsid w:val="00AA0E2B"/>
    <w:rsid w:val="00B90372"/>
    <w:rsid w:val="00D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1E1FA"/>
  <w15:chartTrackingRefBased/>
  <w15:docId w15:val="{6E57B480-15B1-44ED-9572-D66F261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7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4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4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4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4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4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4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4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4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4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4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40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1A"/>
  </w:style>
  <w:style w:type="paragraph" w:styleId="Stopka">
    <w:name w:val="footer"/>
    <w:basedOn w:val="Normalny"/>
    <w:link w:val="StopkaZnak"/>
    <w:uiPriority w:val="99"/>
    <w:unhideWhenUsed/>
    <w:rsid w:val="0053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51A"/>
  </w:style>
  <w:style w:type="character" w:styleId="Hipercze">
    <w:name w:val="Hyperlink"/>
    <w:basedOn w:val="Domylnaczcionkaakapitu"/>
    <w:uiPriority w:val="99"/>
    <w:unhideWhenUsed/>
    <w:rsid w:val="0053651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adolin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979D-16B7-4CC3-8B5D-F07B7CE1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Fabiniak</dc:creator>
  <cp:keywords/>
  <dc:description/>
  <cp:lastModifiedBy>Magda Fabiniak</cp:lastModifiedBy>
  <cp:revision>2</cp:revision>
  <cp:lastPrinted>2024-10-08T10:39:00Z</cp:lastPrinted>
  <dcterms:created xsi:type="dcterms:W3CDTF">2024-10-14T07:51:00Z</dcterms:created>
  <dcterms:modified xsi:type="dcterms:W3CDTF">2024-10-14T07:51:00Z</dcterms:modified>
</cp:coreProperties>
</file>